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2F" w:rsidRDefault="0056462F" w:rsidP="0056462F">
      <w:pPr>
        <w:pStyle w:val="20"/>
        <w:shd w:val="clear" w:color="auto" w:fill="auto"/>
        <w:spacing w:after="357" w:line="260" w:lineRule="exact"/>
        <w:ind w:left="100"/>
      </w:pPr>
      <w:r>
        <w:rPr>
          <w:color w:val="000000"/>
        </w:rPr>
        <w:t>Особенности эксплуатации систем вентиляции</w:t>
      </w:r>
    </w:p>
    <w:p w:rsidR="0056462F" w:rsidRDefault="00A524CE" w:rsidP="0056462F">
      <w:pPr>
        <w:pStyle w:val="20"/>
        <w:shd w:val="clear" w:color="auto" w:fill="auto"/>
        <w:spacing w:after="317" w:line="260" w:lineRule="exact"/>
        <w:ind w:left="100"/>
      </w:pPr>
      <w:r>
        <w:rPr>
          <w:color w:val="000000"/>
        </w:rPr>
        <w:t xml:space="preserve">                </w:t>
      </w:r>
      <w:r w:rsidR="0056462F">
        <w:rPr>
          <w:color w:val="000000"/>
        </w:rPr>
        <w:t>Естественная вентиляция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Вентиляция жилого дома запроектирована естественная по схеме: приток в жилые помещения - неорганизованный, через форточки, вытяжка через </w:t>
      </w:r>
      <w:proofErr w:type="spellStart"/>
      <w:r w:rsidRPr="0056462F">
        <w:rPr>
          <w:color w:val="000000"/>
          <w:sz w:val="28"/>
          <w:szCs w:val="28"/>
        </w:rPr>
        <w:t>вентблоки</w:t>
      </w:r>
      <w:proofErr w:type="spellEnd"/>
      <w:r w:rsidRPr="0056462F">
        <w:rPr>
          <w:color w:val="000000"/>
          <w:sz w:val="28"/>
          <w:szCs w:val="28"/>
        </w:rPr>
        <w:t xml:space="preserve">, расположенные в кухнях и санузлах, из расчета </w:t>
      </w:r>
      <w:r w:rsidR="000947EC">
        <w:rPr>
          <w:color w:val="000000"/>
          <w:sz w:val="28"/>
          <w:szCs w:val="28"/>
        </w:rPr>
        <w:t>3</w:t>
      </w:r>
      <w:r w:rsidRPr="0056462F">
        <w:rPr>
          <w:color w:val="000000"/>
          <w:sz w:val="28"/>
          <w:szCs w:val="28"/>
        </w:rPr>
        <w:t>м</w:t>
      </w:r>
      <w:r w:rsidRPr="0056462F">
        <w:rPr>
          <w:color w:val="000000"/>
          <w:sz w:val="28"/>
          <w:szCs w:val="28"/>
          <w:vertAlign w:val="superscript"/>
        </w:rPr>
        <w:t>3</w:t>
      </w:r>
      <w:r w:rsidRPr="0056462F">
        <w:rPr>
          <w:color w:val="000000"/>
          <w:sz w:val="28"/>
          <w:szCs w:val="28"/>
        </w:rPr>
        <w:t>/ч на 1м</w:t>
      </w:r>
      <w:r w:rsidRPr="0056462F">
        <w:rPr>
          <w:color w:val="000000"/>
          <w:sz w:val="28"/>
          <w:szCs w:val="28"/>
          <w:vertAlign w:val="superscript"/>
        </w:rPr>
        <w:t>2</w:t>
      </w:r>
      <w:r w:rsidRPr="0056462F">
        <w:rPr>
          <w:color w:val="000000"/>
          <w:sz w:val="28"/>
          <w:szCs w:val="28"/>
        </w:rPr>
        <w:t xml:space="preserve"> жилой площади.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Системы вентиляции с естественным побуждением должны обеспечивать </w:t>
      </w:r>
      <w:r w:rsidRPr="0056462F">
        <w:rPr>
          <w:rStyle w:val="0pt"/>
          <w:sz w:val="28"/>
          <w:szCs w:val="28"/>
        </w:rPr>
        <w:t>воз</w:t>
      </w:r>
      <w:r w:rsidRPr="0056462F">
        <w:rPr>
          <w:rStyle w:val="0pt"/>
          <w:sz w:val="28"/>
          <w:szCs w:val="28"/>
        </w:rPr>
        <w:softHyphen/>
      </w:r>
      <w:r w:rsidRPr="0056462F">
        <w:rPr>
          <w:color w:val="000000"/>
          <w:sz w:val="28"/>
          <w:szCs w:val="28"/>
        </w:rPr>
        <w:t xml:space="preserve">духообмен в помещениях зданий в соответствии с разработанной проектной </w:t>
      </w:r>
      <w:r w:rsidRPr="0056462F">
        <w:rPr>
          <w:rStyle w:val="0pt"/>
          <w:sz w:val="28"/>
          <w:szCs w:val="28"/>
        </w:rPr>
        <w:t>доку</w:t>
      </w:r>
      <w:r w:rsidRPr="0056462F">
        <w:rPr>
          <w:color w:val="000000"/>
          <w:sz w:val="28"/>
          <w:szCs w:val="28"/>
        </w:rPr>
        <w:t>ментацией.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Исходным и самым главным условием нормальной эксплуатации сис</w:t>
      </w:r>
      <w:r w:rsidRPr="0056462F">
        <w:rPr>
          <w:color w:val="000000"/>
          <w:sz w:val="28"/>
          <w:szCs w:val="28"/>
        </w:rPr>
        <w:softHyphen/>
        <w:t>темы вентиляции и соблюдения нормативных параметров микроклимата в квартирах является соблюдение организацией, отпускающей по договору теп</w:t>
      </w:r>
      <w:r w:rsidRPr="0056462F">
        <w:rPr>
          <w:color w:val="000000"/>
          <w:sz w:val="28"/>
          <w:szCs w:val="28"/>
        </w:rPr>
        <w:softHyphen/>
        <w:t>ловую энергию, расчетных графиков параметров теплоносителя.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Воздуховоды, каналы и шахты в </w:t>
      </w:r>
      <w:proofErr w:type="spellStart"/>
      <w:r w:rsidRPr="0056462F">
        <w:rPr>
          <w:color w:val="000000"/>
          <w:sz w:val="28"/>
          <w:szCs w:val="28"/>
        </w:rPr>
        <w:t>неотапливаемых</w:t>
      </w:r>
      <w:proofErr w:type="spellEnd"/>
      <w:r w:rsidRPr="0056462F">
        <w:rPr>
          <w:color w:val="000000"/>
          <w:sz w:val="28"/>
          <w:szCs w:val="28"/>
        </w:rPr>
        <w:t xml:space="preserve"> помещениях, холодных чер</w:t>
      </w:r>
      <w:r w:rsidRPr="0056462F">
        <w:rPr>
          <w:color w:val="000000"/>
          <w:sz w:val="28"/>
          <w:szCs w:val="28"/>
        </w:rPr>
        <w:softHyphen/>
        <w:t xml:space="preserve">даках должны иметь эффективную, </w:t>
      </w:r>
      <w:proofErr w:type="spellStart"/>
      <w:r w:rsidRPr="0056462F">
        <w:rPr>
          <w:color w:val="000000"/>
          <w:sz w:val="28"/>
          <w:szCs w:val="28"/>
        </w:rPr>
        <w:t>биостойкую</w:t>
      </w:r>
      <w:proofErr w:type="spellEnd"/>
      <w:r w:rsidRPr="0056462F">
        <w:rPr>
          <w:color w:val="000000"/>
          <w:sz w:val="28"/>
          <w:szCs w:val="28"/>
        </w:rPr>
        <w:t xml:space="preserve"> и несгораемую теплоизоляцию, вы</w:t>
      </w:r>
      <w:r w:rsidRPr="0056462F">
        <w:rPr>
          <w:color w:val="000000"/>
          <w:sz w:val="28"/>
          <w:szCs w:val="28"/>
        </w:rPr>
        <w:softHyphen/>
        <w:t>полненную по проектной и нормативно-технической документации.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При обнаружении на поверхности воздуховодов, каналов и шахт во время сильных похолоданий влаги или промерзаний необходимо выполнить их дополни</w:t>
      </w:r>
      <w:r w:rsidRPr="0056462F">
        <w:rPr>
          <w:color w:val="000000"/>
          <w:sz w:val="28"/>
          <w:szCs w:val="28"/>
        </w:rPr>
        <w:softHyphen/>
        <w:t>тельную теплоизоляцию.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128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Вытяжные шахты вентиляции с естественным побуждением, кроме цен</w:t>
      </w:r>
      <w:r w:rsidRPr="0056462F">
        <w:rPr>
          <w:color w:val="000000"/>
          <w:sz w:val="28"/>
          <w:szCs w:val="28"/>
        </w:rPr>
        <w:softHyphen/>
        <w:t xml:space="preserve">тральных шахт «теплых чердаков», не допускается эксплуатировать без </w:t>
      </w:r>
      <w:r w:rsidRPr="0056462F">
        <w:rPr>
          <w:rStyle w:val="0pt"/>
          <w:sz w:val="28"/>
          <w:szCs w:val="28"/>
        </w:rPr>
        <w:t xml:space="preserve">зонтов или </w:t>
      </w:r>
      <w:r w:rsidRPr="0056462F">
        <w:rPr>
          <w:color w:val="000000"/>
          <w:sz w:val="28"/>
          <w:szCs w:val="28"/>
        </w:rPr>
        <w:t>дефлекторов.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При эксплуатации систем естественной вытяжной вен</w:t>
      </w:r>
      <w:r w:rsidR="00261825">
        <w:rPr>
          <w:color w:val="000000"/>
          <w:sz w:val="28"/>
          <w:szCs w:val="28"/>
        </w:rPr>
        <w:t>т</w:t>
      </w:r>
      <w:r w:rsidRPr="0056462F">
        <w:rPr>
          <w:color w:val="000000"/>
          <w:sz w:val="28"/>
          <w:szCs w:val="28"/>
        </w:rPr>
        <w:t xml:space="preserve">иляции должны </w:t>
      </w:r>
      <w:r w:rsidRPr="0056462F">
        <w:rPr>
          <w:rStyle w:val="0pt"/>
          <w:sz w:val="28"/>
          <w:szCs w:val="28"/>
        </w:rPr>
        <w:t>преду</w:t>
      </w:r>
      <w:r w:rsidRPr="0056462F">
        <w:rPr>
          <w:rStyle w:val="0pt"/>
          <w:sz w:val="28"/>
          <w:szCs w:val="28"/>
        </w:rPr>
        <w:softHyphen/>
      </w:r>
      <w:r w:rsidRPr="0056462F">
        <w:rPr>
          <w:color w:val="000000"/>
          <w:sz w:val="28"/>
          <w:szCs w:val="28"/>
        </w:rPr>
        <w:t>сматриваться мероприятия, исключающие «опрокидывание» тяги.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Вытяжные шахты, трубы, выполненные из черного металла, должны иметь надежное антикоррозийное покрытие.</w:t>
      </w:r>
    </w:p>
    <w:p w:rsidR="0056462F" w:rsidRPr="0056462F" w:rsidRDefault="0056462F" w:rsidP="0056462F">
      <w:pPr>
        <w:pStyle w:val="1"/>
        <w:shd w:val="clear" w:color="auto" w:fill="auto"/>
        <w:spacing w:before="0" w:after="60" w:line="240" w:lineRule="auto"/>
        <w:ind w:left="100" w:right="460" w:firstLine="62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Пылеуборка и дезинфекция вентиляционных каналов должна производиться не реже 1 раза в три года.</w:t>
      </w:r>
    </w:p>
    <w:p w:rsidR="0056462F" w:rsidRPr="0056462F" w:rsidRDefault="0056462F" w:rsidP="00261825">
      <w:pPr>
        <w:pStyle w:val="1"/>
        <w:shd w:val="clear" w:color="auto" w:fill="auto"/>
        <w:spacing w:before="0" w:line="240" w:lineRule="auto"/>
        <w:ind w:left="100" w:right="460" w:firstLine="609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Для нормального воздухообмена в квартире должен соблюдаться ряд обя</w:t>
      </w:r>
      <w:r w:rsidRPr="0056462F">
        <w:rPr>
          <w:color w:val="000000"/>
          <w:sz w:val="28"/>
          <w:szCs w:val="28"/>
        </w:rPr>
        <w:softHyphen/>
        <w:t>зательных условий: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Параметры теплоносителя в системе отопления после смесительного узла должны соответствовать расчетному </w:t>
      </w:r>
      <w:r w:rsidR="00DE5155">
        <w:rPr>
          <w:color w:val="000000"/>
          <w:sz w:val="28"/>
          <w:szCs w:val="28"/>
        </w:rPr>
        <w:t>г</w:t>
      </w:r>
      <w:r w:rsidRPr="0056462F">
        <w:rPr>
          <w:color w:val="000000"/>
          <w:sz w:val="28"/>
          <w:szCs w:val="28"/>
        </w:rPr>
        <w:t>рафику №3, указанному в подразделе 1.3 "Отопление".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Это даст возможность жильцам проводить вентиляцию помещений квартир</w:t>
      </w:r>
      <w:r w:rsidR="00DE5155">
        <w:rPr>
          <w:color w:val="000000"/>
          <w:sz w:val="28"/>
          <w:szCs w:val="28"/>
        </w:rPr>
        <w:t>ы</w:t>
      </w:r>
      <w:r w:rsidRPr="0056462F">
        <w:rPr>
          <w:color w:val="000000"/>
          <w:sz w:val="28"/>
          <w:szCs w:val="28"/>
        </w:rPr>
        <w:t xml:space="preserve"> в достаточном объеме (нормативный воздухообмен Зм</w:t>
      </w:r>
      <w:r w:rsidRPr="0056462F">
        <w:rPr>
          <w:color w:val="000000"/>
          <w:sz w:val="28"/>
          <w:szCs w:val="28"/>
          <w:vertAlign w:val="superscript"/>
        </w:rPr>
        <w:t>3</w:t>
      </w:r>
      <w:r w:rsidRPr="0056462F">
        <w:rPr>
          <w:color w:val="000000"/>
          <w:sz w:val="28"/>
          <w:szCs w:val="28"/>
        </w:rPr>
        <w:t>/час на 1м</w:t>
      </w:r>
      <w:r w:rsidRPr="0056462F">
        <w:rPr>
          <w:color w:val="000000"/>
          <w:sz w:val="28"/>
          <w:szCs w:val="28"/>
          <w:vertAlign w:val="superscript"/>
        </w:rPr>
        <w:t>2</w:t>
      </w:r>
      <w:r w:rsidRPr="0056462F">
        <w:rPr>
          <w:color w:val="000000"/>
          <w:sz w:val="28"/>
          <w:szCs w:val="28"/>
        </w:rPr>
        <w:t xml:space="preserve"> площади: ж</w:t>
      </w:r>
      <w:r w:rsidR="00DE5155">
        <w:rPr>
          <w:color w:val="000000"/>
          <w:sz w:val="28"/>
          <w:szCs w:val="28"/>
        </w:rPr>
        <w:t xml:space="preserve">илых </w:t>
      </w:r>
      <w:r w:rsidRPr="0056462F">
        <w:rPr>
          <w:color w:val="000000"/>
          <w:sz w:val="28"/>
          <w:szCs w:val="28"/>
        </w:rPr>
        <w:t>комнат СНБЗ.02-04-03), без снижения температуры внутреннего воздуха ниже +18</w:t>
      </w:r>
      <w:proofErr w:type="gramStart"/>
      <w:r w:rsidRPr="0056462F">
        <w:rPr>
          <w:color w:val="000000"/>
          <w:sz w:val="28"/>
          <w:szCs w:val="28"/>
        </w:rPr>
        <w:t>°С</w:t>
      </w:r>
      <w:proofErr w:type="gramEnd"/>
      <w:r w:rsidRPr="0056462F">
        <w:rPr>
          <w:color w:val="000000"/>
          <w:sz w:val="28"/>
          <w:szCs w:val="28"/>
        </w:rPr>
        <w:t xml:space="preserve"> в дневное время и +15° С в ночное время, поскольку именно нагрев этого количества воздуха предусмотрен при определении мощности отопительной сис</w:t>
      </w:r>
      <w:r w:rsidRPr="0056462F">
        <w:rPr>
          <w:color w:val="000000"/>
          <w:sz w:val="28"/>
          <w:szCs w:val="28"/>
        </w:rPr>
        <w:softHyphen/>
        <w:t>темы согласно СНБ 3.02-04-03, приложение 10.</w:t>
      </w:r>
    </w:p>
    <w:p w:rsid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color w:val="000000"/>
          <w:sz w:val="28"/>
          <w:szCs w:val="28"/>
        </w:rPr>
      </w:pPr>
      <w:r w:rsidRPr="0056462F">
        <w:rPr>
          <w:color w:val="000000"/>
          <w:sz w:val="28"/>
          <w:szCs w:val="28"/>
        </w:rPr>
        <w:t>Оконные блоки практически постоянно должны находиться в положении «инфильтрация» (ручка под углом 45°) для обеспечения притока свежего воздуха.</w:t>
      </w:r>
    </w:p>
    <w:p w:rsidR="0056462F" w:rsidRPr="0056462F" w:rsidRDefault="0056462F" w:rsidP="0056462F">
      <w:pPr>
        <w:pStyle w:val="1"/>
        <w:shd w:val="clear" w:color="auto" w:fill="auto"/>
        <w:spacing w:before="0" w:line="326" w:lineRule="exact"/>
        <w:ind w:left="80" w:right="34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lastRenderedPageBreak/>
        <w:t>В случае отсутствия притока, естественная вентиляция не работает по пра</w:t>
      </w:r>
      <w:r w:rsidRPr="0056462F">
        <w:rPr>
          <w:color w:val="000000"/>
          <w:sz w:val="28"/>
          <w:szCs w:val="28"/>
        </w:rPr>
        <w:softHyphen/>
        <w:t xml:space="preserve">вильной схеме. При этом возможно «опрокидывание» тяги и кольцевой </w:t>
      </w:r>
      <w:r w:rsidRPr="0056462F">
        <w:rPr>
          <w:rStyle w:val="0pt"/>
          <w:sz w:val="28"/>
          <w:szCs w:val="28"/>
        </w:rPr>
        <w:t>кругообо</w:t>
      </w:r>
      <w:r w:rsidRPr="0056462F">
        <w:rPr>
          <w:rStyle w:val="0pt"/>
          <w:sz w:val="28"/>
          <w:szCs w:val="28"/>
        </w:rPr>
        <w:softHyphen/>
      </w:r>
      <w:r w:rsidRPr="0056462F">
        <w:rPr>
          <w:color w:val="000000"/>
          <w:sz w:val="28"/>
          <w:szCs w:val="28"/>
        </w:rPr>
        <w:t xml:space="preserve">рот по схеме </w:t>
      </w:r>
      <w:proofErr w:type="spellStart"/>
      <w:r w:rsidRPr="0056462F">
        <w:rPr>
          <w:color w:val="000000"/>
          <w:sz w:val="28"/>
          <w:szCs w:val="28"/>
        </w:rPr>
        <w:t>вентблок</w:t>
      </w:r>
      <w:proofErr w:type="spellEnd"/>
      <w:r w:rsidRPr="0056462F">
        <w:rPr>
          <w:color w:val="000000"/>
          <w:sz w:val="28"/>
          <w:szCs w:val="28"/>
        </w:rPr>
        <w:t xml:space="preserve"> санузла - </w:t>
      </w:r>
      <w:proofErr w:type="spellStart"/>
      <w:r w:rsidRPr="0056462F">
        <w:rPr>
          <w:color w:val="000000"/>
          <w:sz w:val="28"/>
          <w:szCs w:val="28"/>
        </w:rPr>
        <w:t>вентблок</w:t>
      </w:r>
      <w:proofErr w:type="spellEnd"/>
      <w:r w:rsidRPr="0056462F">
        <w:rPr>
          <w:color w:val="000000"/>
          <w:sz w:val="28"/>
          <w:szCs w:val="28"/>
        </w:rPr>
        <w:t xml:space="preserve"> кухни.</w:t>
      </w:r>
    </w:p>
    <w:p w:rsidR="0056462F" w:rsidRPr="0056462F" w:rsidRDefault="0056462F" w:rsidP="0056462F">
      <w:pPr>
        <w:pStyle w:val="1"/>
        <w:shd w:val="clear" w:color="auto" w:fill="auto"/>
        <w:spacing w:before="0" w:line="326" w:lineRule="exact"/>
        <w:ind w:left="80" w:right="34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Все внутренние дверные блоки должны быть без порогов с зазором </w:t>
      </w:r>
      <w:r w:rsidRPr="0056462F">
        <w:rPr>
          <w:rStyle w:val="0pt"/>
          <w:sz w:val="28"/>
          <w:szCs w:val="28"/>
        </w:rPr>
        <w:t xml:space="preserve">не </w:t>
      </w:r>
      <w:r w:rsidR="00236CF5">
        <w:rPr>
          <w:rStyle w:val="0pt"/>
          <w:sz w:val="28"/>
          <w:szCs w:val="28"/>
        </w:rPr>
        <w:t>менее</w:t>
      </w:r>
      <w:r w:rsidRPr="0056462F">
        <w:rPr>
          <w:rStyle w:val="0pt"/>
          <w:sz w:val="28"/>
          <w:szCs w:val="28"/>
        </w:rPr>
        <w:t xml:space="preserve"> </w:t>
      </w:r>
      <w:r w:rsidRPr="0056462F">
        <w:rPr>
          <w:color w:val="000000"/>
          <w:sz w:val="28"/>
          <w:szCs w:val="28"/>
        </w:rPr>
        <w:t>20-40мм между полом и полотном двери, кроме дверей санузла.</w:t>
      </w:r>
    </w:p>
    <w:p w:rsidR="0056462F" w:rsidRPr="0056462F" w:rsidRDefault="0056462F" w:rsidP="0056462F">
      <w:pPr>
        <w:pStyle w:val="1"/>
        <w:shd w:val="clear" w:color="auto" w:fill="auto"/>
        <w:spacing w:before="0" w:line="326" w:lineRule="exact"/>
        <w:ind w:left="80" w:right="52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Двери санузла (туалет, ванная) должны быть с приточными отверстиями внизу полотна площадью не менее 200 см</w:t>
      </w:r>
      <w:proofErr w:type="gramStart"/>
      <w:r w:rsidRPr="0056462F">
        <w:rPr>
          <w:color w:val="000000"/>
          <w:sz w:val="28"/>
          <w:szCs w:val="28"/>
          <w:vertAlign w:val="superscript"/>
        </w:rPr>
        <w:t>2</w:t>
      </w:r>
      <w:proofErr w:type="gramEnd"/>
      <w:r w:rsidRPr="0056462F">
        <w:rPr>
          <w:color w:val="000000"/>
          <w:sz w:val="28"/>
          <w:szCs w:val="28"/>
        </w:rPr>
        <w:t>. Это необходимо для обеспечения цир</w:t>
      </w:r>
      <w:r w:rsidRPr="0056462F">
        <w:rPr>
          <w:color w:val="000000"/>
          <w:sz w:val="28"/>
          <w:szCs w:val="28"/>
        </w:rPr>
        <w:softHyphen/>
        <w:t>куляции воздуха по всем помещениям квартиры.</w:t>
      </w:r>
    </w:p>
    <w:p w:rsidR="0056462F" w:rsidRPr="0056462F" w:rsidRDefault="0056462F" w:rsidP="0056462F">
      <w:pPr>
        <w:pStyle w:val="1"/>
        <w:shd w:val="clear" w:color="auto" w:fill="auto"/>
        <w:spacing w:before="0" w:line="326" w:lineRule="exact"/>
        <w:ind w:left="80" w:right="52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Запрещается устанавливать </w:t>
      </w:r>
      <w:proofErr w:type="spellStart"/>
      <w:r w:rsidRPr="0056462F">
        <w:rPr>
          <w:color w:val="000000"/>
          <w:sz w:val="28"/>
          <w:szCs w:val="28"/>
        </w:rPr>
        <w:t>электровентиляторы</w:t>
      </w:r>
      <w:proofErr w:type="spellEnd"/>
      <w:r w:rsidRPr="0056462F">
        <w:rPr>
          <w:color w:val="000000"/>
          <w:sz w:val="28"/>
          <w:szCs w:val="28"/>
        </w:rPr>
        <w:t xml:space="preserve"> и подключать вытяжные уст</w:t>
      </w:r>
      <w:r w:rsidRPr="0056462F">
        <w:rPr>
          <w:color w:val="000000"/>
          <w:sz w:val="28"/>
          <w:szCs w:val="28"/>
        </w:rPr>
        <w:softHyphen/>
        <w:t xml:space="preserve">ройства от кухонных плит к </w:t>
      </w:r>
      <w:proofErr w:type="spellStart"/>
      <w:r w:rsidRPr="0056462F">
        <w:rPr>
          <w:color w:val="000000"/>
          <w:sz w:val="28"/>
          <w:szCs w:val="28"/>
        </w:rPr>
        <w:t>вентблокам</w:t>
      </w:r>
      <w:proofErr w:type="spellEnd"/>
      <w:r w:rsidRPr="0056462F">
        <w:rPr>
          <w:color w:val="000000"/>
          <w:sz w:val="28"/>
          <w:szCs w:val="28"/>
        </w:rPr>
        <w:t xml:space="preserve"> с общим сборным </w:t>
      </w:r>
      <w:proofErr w:type="spellStart"/>
      <w:r w:rsidRPr="0056462F">
        <w:rPr>
          <w:color w:val="000000"/>
          <w:sz w:val="28"/>
          <w:szCs w:val="28"/>
        </w:rPr>
        <w:t>вентканалом</w:t>
      </w:r>
      <w:proofErr w:type="spellEnd"/>
      <w:r w:rsidRPr="0056462F">
        <w:rPr>
          <w:color w:val="000000"/>
          <w:sz w:val="28"/>
          <w:szCs w:val="28"/>
        </w:rPr>
        <w:t xml:space="preserve"> и каналами спутниками в санузлах и кухнях квартир.</w:t>
      </w:r>
    </w:p>
    <w:p w:rsidR="0056462F" w:rsidRPr="0056462F" w:rsidRDefault="0056462F" w:rsidP="0056462F">
      <w:pPr>
        <w:pStyle w:val="1"/>
        <w:shd w:val="clear" w:color="auto" w:fill="auto"/>
        <w:spacing w:before="0" w:line="326" w:lineRule="exact"/>
        <w:ind w:left="8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Не следует устанавливать </w:t>
      </w:r>
      <w:proofErr w:type="spellStart"/>
      <w:r w:rsidRPr="0056462F">
        <w:rPr>
          <w:color w:val="000000"/>
          <w:sz w:val="28"/>
          <w:szCs w:val="28"/>
        </w:rPr>
        <w:t>вентрешетки</w:t>
      </w:r>
      <w:proofErr w:type="spellEnd"/>
      <w:r w:rsidRPr="0056462F">
        <w:rPr>
          <w:color w:val="000000"/>
          <w:sz w:val="28"/>
          <w:szCs w:val="28"/>
        </w:rPr>
        <w:t xml:space="preserve"> с коэффициентом плотности более 0,75,</w:t>
      </w:r>
    </w:p>
    <w:p w:rsidR="0056462F" w:rsidRPr="0056462F" w:rsidRDefault="0056462F" w:rsidP="0056462F">
      <w:pPr>
        <w:pStyle w:val="1"/>
        <w:shd w:val="clear" w:color="auto" w:fill="auto"/>
        <w:spacing w:before="0" w:line="326" w:lineRule="exact"/>
        <w:ind w:left="80" w:right="34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С целью предотвращения последствий «опрокидывания» тяги рекомендует</w:t>
      </w:r>
      <w:r w:rsidRPr="0056462F">
        <w:rPr>
          <w:color w:val="000000"/>
          <w:sz w:val="28"/>
          <w:szCs w:val="28"/>
        </w:rPr>
        <w:softHyphen/>
        <w:t xml:space="preserve">ся устанавливать регулирующиеся </w:t>
      </w:r>
      <w:proofErr w:type="spellStart"/>
      <w:r w:rsidRPr="0056462F">
        <w:rPr>
          <w:color w:val="000000"/>
          <w:sz w:val="28"/>
          <w:szCs w:val="28"/>
        </w:rPr>
        <w:t>вентрешетки</w:t>
      </w:r>
      <w:proofErr w:type="spellEnd"/>
      <w:r w:rsidRPr="0056462F">
        <w:rPr>
          <w:color w:val="000000"/>
          <w:sz w:val="28"/>
          <w:szCs w:val="28"/>
        </w:rPr>
        <w:t xml:space="preserve"> в туалете и на кухне (с положени</w:t>
      </w:r>
      <w:r w:rsidRPr="0056462F">
        <w:rPr>
          <w:color w:val="000000"/>
          <w:sz w:val="28"/>
          <w:szCs w:val="28"/>
        </w:rPr>
        <w:softHyphen/>
        <w:t>ем «открыто» и «закрыто»).</w:t>
      </w:r>
    </w:p>
    <w:p w:rsidR="0056462F" w:rsidRPr="0056462F" w:rsidRDefault="0056462F" w:rsidP="0056462F">
      <w:pPr>
        <w:pStyle w:val="1"/>
        <w:shd w:val="clear" w:color="auto" w:fill="auto"/>
        <w:spacing w:before="0" w:after="128" w:line="326" w:lineRule="exact"/>
        <w:ind w:left="80" w:right="52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Не следует выполнять глухое остекление лоджий и содержать ее в з</w:t>
      </w:r>
      <w:r w:rsidR="00236CF5">
        <w:rPr>
          <w:color w:val="000000"/>
          <w:sz w:val="28"/>
          <w:szCs w:val="28"/>
        </w:rPr>
        <w:t>а</w:t>
      </w:r>
      <w:r w:rsidRPr="0056462F">
        <w:rPr>
          <w:color w:val="000000"/>
          <w:sz w:val="28"/>
          <w:szCs w:val="28"/>
        </w:rPr>
        <w:t>крытом состоянии.</w:t>
      </w:r>
    </w:p>
    <w:p w:rsidR="0056462F" w:rsidRPr="0056462F" w:rsidRDefault="0056462F" w:rsidP="0056462F">
      <w:pPr>
        <w:pStyle w:val="1"/>
        <w:shd w:val="clear" w:color="auto" w:fill="auto"/>
        <w:spacing w:before="0" w:line="317" w:lineRule="exact"/>
        <w:ind w:left="80" w:right="52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С целью поддержания оптимальной влажности внутреннего воздуха в помещениях следует выполнят</w:t>
      </w:r>
      <w:r w:rsidR="00236CF5">
        <w:rPr>
          <w:color w:val="000000"/>
          <w:sz w:val="28"/>
          <w:szCs w:val="28"/>
        </w:rPr>
        <w:t>ь</w:t>
      </w:r>
      <w:r w:rsidRPr="0056462F">
        <w:rPr>
          <w:color w:val="000000"/>
          <w:sz w:val="28"/>
          <w:szCs w:val="28"/>
        </w:rPr>
        <w:t>, следующие мероприятия:</w:t>
      </w:r>
    </w:p>
    <w:p w:rsidR="0056462F" w:rsidRPr="0056462F" w:rsidRDefault="0056462F" w:rsidP="0056462F">
      <w:pPr>
        <w:pStyle w:val="1"/>
        <w:shd w:val="clear" w:color="auto" w:fill="auto"/>
        <w:spacing w:before="0" w:line="317" w:lineRule="exact"/>
        <w:ind w:left="80" w:right="340" w:firstLine="54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Постоянно круглосуточно содержать оконные блоки в положении «инфильтра</w:t>
      </w:r>
      <w:r w:rsidRPr="0056462F">
        <w:rPr>
          <w:color w:val="000000"/>
          <w:sz w:val="28"/>
          <w:szCs w:val="28"/>
        </w:rPr>
        <w:softHyphen/>
        <w:t>ция». Единственным критерием длительности такого положения окон служат температура внутреннего воздуха не ниже +18</w:t>
      </w:r>
      <w:proofErr w:type="gramStart"/>
      <w:r w:rsidRPr="0056462F">
        <w:rPr>
          <w:color w:val="000000"/>
          <w:sz w:val="28"/>
          <w:szCs w:val="28"/>
        </w:rPr>
        <w:t>°С</w:t>
      </w:r>
      <w:proofErr w:type="gramEnd"/>
      <w:r w:rsidRPr="0056462F">
        <w:rPr>
          <w:color w:val="000000"/>
          <w:sz w:val="28"/>
          <w:szCs w:val="28"/>
        </w:rPr>
        <w:t xml:space="preserve"> днем и </w:t>
      </w:r>
      <w:r w:rsidR="00236CF5">
        <w:rPr>
          <w:color w:val="000000"/>
          <w:sz w:val="28"/>
          <w:szCs w:val="28"/>
        </w:rPr>
        <w:t>+1</w:t>
      </w:r>
      <w:r w:rsidRPr="0056462F">
        <w:rPr>
          <w:color w:val="000000"/>
          <w:sz w:val="28"/>
          <w:szCs w:val="28"/>
        </w:rPr>
        <w:t>5°С ночью, а также косой дождь с ветром.</w:t>
      </w:r>
    </w:p>
    <w:p w:rsidR="0056462F" w:rsidRPr="0056462F" w:rsidRDefault="0056462F" w:rsidP="0056462F">
      <w:pPr>
        <w:pStyle w:val="1"/>
        <w:shd w:val="clear" w:color="auto" w:fill="auto"/>
        <w:spacing w:before="0" w:line="317" w:lineRule="exact"/>
        <w:ind w:left="80" w:right="520" w:firstLine="540"/>
        <w:jc w:val="both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Не менее 2-х раз (у</w:t>
      </w:r>
      <w:r w:rsidR="00236CF5">
        <w:rPr>
          <w:color w:val="000000"/>
          <w:sz w:val="28"/>
          <w:szCs w:val="28"/>
        </w:rPr>
        <w:t>т</w:t>
      </w:r>
      <w:r w:rsidRPr="0056462F">
        <w:rPr>
          <w:color w:val="000000"/>
          <w:sz w:val="28"/>
          <w:szCs w:val="28"/>
        </w:rPr>
        <w:t>ром и вечером) проводить интенсивное проветривание всех помещений квартиры путем наклона поворотно-откидной створки оконных блоков.</w:t>
      </w:r>
    </w:p>
    <w:p w:rsidR="0056462F" w:rsidRPr="0056462F" w:rsidRDefault="0056462F" w:rsidP="0056462F">
      <w:pPr>
        <w:pStyle w:val="1"/>
        <w:shd w:val="clear" w:color="auto" w:fill="auto"/>
        <w:spacing w:before="0" w:line="317" w:lineRule="exact"/>
        <w:ind w:left="80" w:right="340" w:firstLine="54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>Проводить интенсивное проветривание санузла и квартиры в целом после приема ванны, душа, открытой стирки, во время сушки белья, кипячения больш</w:t>
      </w:r>
      <w:r w:rsidR="000E7BDB">
        <w:rPr>
          <w:color w:val="000000"/>
          <w:sz w:val="28"/>
          <w:szCs w:val="28"/>
        </w:rPr>
        <w:t>е</w:t>
      </w:r>
      <w:r w:rsidRPr="0056462F">
        <w:rPr>
          <w:color w:val="000000"/>
          <w:sz w:val="28"/>
          <w:szCs w:val="28"/>
        </w:rPr>
        <w:t>го объема воды и т.д.</w:t>
      </w:r>
    </w:p>
    <w:p w:rsidR="0056462F" w:rsidRPr="0056462F" w:rsidRDefault="0056462F" w:rsidP="0056462F">
      <w:pPr>
        <w:pStyle w:val="1"/>
        <w:shd w:val="clear" w:color="auto" w:fill="auto"/>
        <w:spacing w:before="0" w:line="317" w:lineRule="exact"/>
        <w:ind w:left="80" w:right="520" w:firstLine="540"/>
        <w:jc w:val="both"/>
        <w:rPr>
          <w:sz w:val="28"/>
          <w:szCs w:val="28"/>
        </w:rPr>
      </w:pPr>
      <w:r w:rsidRPr="0056462F">
        <w:rPr>
          <w:rStyle w:val="11pt0pt"/>
          <w:sz w:val="28"/>
          <w:szCs w:val="28"/>
        </w:rPr>
        <w:t xml:space="preserve">В </w:t>
      </w:r>
      <w:r w:rsidRPr="0056462F">
        <w:rPr>
          <w:color w:val="000000"/>
          <w:sz w:val="28"/>
          <w:szCs w:val="28"/>
        </w:rPr>
        <w:t>со</w:t>
      </w:r>
      <w:r w:rsidR="00A20702">
        <w:rPr>
          <w:color w:val="000000"/>
          <w:sz w:val="28"/>
          <w:szCs w:val="28"/>
        </w:rPr>
        <w:t>ответствии с рекомендациями РУП</w:t>
      </w:r>
      <w:r w:rsidRPr="0056462F">
        <w:rPr>
          <w:color w:val="000000"/>
          <w:sz w:val="28"/>
          <w:szCs w:val="28"/>
        </w:rPr>
        <w:t>«</w:t>
      </w:r>
      <w:proofErr w:type="spellStart"/>
      <w:r w:rsidRPr="0056462F">
        <w:rPr>
          <w:color w:val="000000"/>
          <w:sz w:val="28"/>
          <w:szCs w:val="28"/>
        </w:rPr>
        <w:t>Стройтехнорм</w:t>
      </w:r>
      <w:proofErr w:type="spellEnd"/>
      <w:r w:rsidRPr="0056462F">
        <w:rPr>
          <w:color w:val="000000"/>
          <w:sz w:val="28"/>
          <w:szCs w:val="28"/>
        </w:rPr>
        <w:t>» и специалистов ТК</w:t>
      </w:r>
      <w:proofErr w:type="gramStart"/>
      <w:r w:rsidRPr="0056462F">
        <w:rPr>
          <w:color w:val="000000"/>
          <w:sz w:val="28"/>
          <w:szCs w:val="28"/>
        </w:rPr>
        <w:t>.С</w:t>
      </w:r>
      <w:proofErr w:type="gramEnd"/>
      <w:r w:rsidRPr="0056462F">
        <w:rPr>
          <w:color w:val="000000"/>
          <w:sz w:val="28"/>
          <w:szCs w:val="28"/>
        </w:rPr>
        <w:t xml:space="preserve"> </w:t>
      </w:r>
      <w:r w:rsidRPr="0056462F">
        <w:rPr>
          <w:rStyle w:val="11pt0pt"/>
          <w:sz w:val="28"/>
          <w:szCs w:val="28"/>
        </w:rPr>
        <w:t xml:space="preserve">06 </w:t>
      </w:r>
      <w:r w:rsidRPr="0056462F">
        <w:rPr>
          <w:color w:val="000000"/>
          <w:sz w:val="28"/>
          <w:szCs w:val="28"/>
        </w:rPr>
        <w:t>«Теплоэнергетическое оборудование зданий и сооружений» желательно:</w:t>
      </w:r>
    </w:p>
    <w:p w:rsidR="0056462F" w:rsidRPr="0056462F" w:rsidRDefault="0056462F" w:rsidP="0056462F">
      <w:pPr>
        <w:pStyle w:val="1"/>
        <w:shd w:val="clear" w:color="auto" w:fill="auto"/>
        <w:spacing w:before="0" w:line="317" w:lineRule="exact"/>
        <w:ind w:left="80" w:right="340"/>
        <w:rPr>
          <w:sz w:val="28"/>
          <w:szCs w:val="28"/>
        </w:rPr>
      </w:pPr>
      <w:r w:rsidRPr="0056462F">
        <w:rPr>
          <w:color w:val="000000"/>
          <w:sz w:val="28"/>
          <w:szCs w:val="28"/>
        </w:rPr>
        <w:t xml:space="preserve">- перед сдачей жилого дома выполнить просушку квартир верхнего этажа и чердака </w:t>
      </w:r>
      <w:proofErr w:type="gramStart"/>
      <w:r w:rsidRPr="0056462F">
        <w:rPr>
          <w:color w:val="000000"/>
          <w:sz w:val="28"/>
          <w:szCs w:val="28"/>
        </w:rPr>
        <w:t>промышленными</w:t>
      </w:r>
      <w:proofErr w:type="gramEnd"/>
      <w:r w:rsidRPr="0056462F">
        <w:rPr>
          <w:color w:val="000000"/>
          <w:sz w:val="28"/>
          <w:szCs w:val="28"/>
        </w:rPr>
        <w:t xml:space="preserve"> </w:t>
      </w:r>
      <w:proofErr w:type="spellStart"/>
      <w:r w:rsidRPr="0056462F">
        <w:rPr>
          <w:color w:val="000000"/>
          <w:sz w:val="28"/>
          <w:szCs w:val="28"/>
        </w:rPr>
        <w:t>тенловентиляторами</w:t>
      </w:r>
      <w:proofErr w:type="spellEnd"/>
      <w:r w:rsidRPr="0056462F">
        <w:rPr>
          <w:color w:val="000000"/>
          <w:sz w:val="28"/>
          <w:szCs w:val="28"/>
        </w:rPr>
        <w:t xml:space="preserve"> до нормируемых значений относительной влажности и температуры;</w:t>
      </w:r>
    </w:p>
    <w:p w:rsidR="0056462F" w:rsidRPr="0056462F" w:rsidRDefault="00A20702" w:rsidP="0056462F">
      <w:pPr>
        <w:pStyle w:val="1"/>
        <w:shd w:val="clear" w:color="auto" w:fill="auto"/>
        <w:spacing w:before="0" w:line="317" w:lineRule="exact"/>
        <w:ind w:left="360" w:right="780" w:firstLine="2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56462F" w:rsidRPr="0056462F">
        <w:rPr>
          <w:color w:val="000000"/>
          <w:sz w:val="28"/>
          <w:szCs w:val="28"/>
        </w:rPr>
        <w:t xml:space="preserve"> течение одного </w:t>
      </w:r>
      <w:proofErr w:type="gramStart"/>
      <w:r w:rsidR="0056462F" w:rsidRPr="0056462F">
        <w:rPr>
          <w:color w:val="000000"/>
          <w:sz w:val="28"/>
          <w:szCs w:val="28"/>
        </w:rPr>
        <w:t>-д</w:t>
      </w:r>
      <w:proofErr w:type="gramEnd"/>
      <w:r w:rsidR="0056462F" w:rsidRPr="0056462F">
        <w:rPr>
          <w:color w:val="000000"/>
          <w:sz w:val="28"/>
          <w:szCs w:val="28"/>
        </w:rPr>
        <w:t>вух лет с начала эксплуатации здания обеспечить по</w:t>
      </w:r>
      <w:r w:rsidR="0056462F" w:rsidRPr="0056462F">
        <w:rPr>
          <w:color w:val="000000"/>
          <w:sz w:val="28"/>
          <w:szCs w:val="28"/>
        </w:rPr>
        <w:softHyphen/>
        <w:t>вышенный отпуск тепла на здание, что позволит повысить температуру в по</w:t>
      </w:r>
      <w:r w:rsidR="0056462F" w:rsidRPr="0056462F">
        <w:rPr>
          <w:color w:val="000000"/>
          <w:sz w:val="28"/>
          <w:szCs w:val="28"/>
        </w:rPr>
        <w:softHyphen/>
        <w:t>мещениях, даст возможность жильцам чаще проветривать помещения и, та</w:t>
      </w:r>
      <w:r w:rsidR="0056462F" w:rsidRPr="0056462F">
        <w:rPr>
          <w:color w:val="000000"/>
          <w:sz w:val="28"/>
          <w:szCs w:val="28"/>
        </w:rPr>
        <w:softHyphen/>
        <w:t>ким образом, улучшит условия: вентиляции.</w:t>
      </w:r>
    </w:p>
    <w:p w:rsid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A20702" w:rsidRDefault="00A20702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A20702" w:rsidRPr="0056462F" w:rsidRDefault="00A20702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300E66" w:rsidRDefault="00300E66" w:rsidP="0056462F">
      <w:pPr>
        <w:pStyle w:val="1"/>
        <w:shd w:val="clear" w:color="auto" w:fill="auto"/>
        <w:spacing w:before="0" w:line="331" w:lineRule="exact"/>
        <w:ind w:left="80" w:right="400" w:firstLine="680"/>
        <w:rPr>
          <w:color w:val="000000"/>
          <w:sz w:val="28"/>
          <w:szCs w:val="28"/>
        </w:rPr>
      </w:pPr>
    </w:p>
    <w:p w:rsidR="00300E66" w:rsidRDefault="00300E66" w:rsidP="0056462F">
      <w:pPr>
        <w:pStyle w:val="1"/>
        <w:shd w:val="clear" w:color="auto" w:fill="auto"/>
        <w:spacing w:before="0" w:line="331" w:lineRule="exact"/>
        <w:ind w:left="80" w:right="400" w:firstLine="680"/>
        <w:rPr>
          <w:color w:val="000000"/>
          <w:sz w:val="28"/>
          <w:szCs w:val="28"/>
        </w:rPr>
      </w:pPr>
    </w:p>
    <w:p w:rsidR="0056462F" w:rsidRPr="00A20702" w:rsidRDefault="0056462F" w:rsidP="0056462F">
      <w:pPr>
        <w:pStyle w:val="1"/>
        <w:shd w:val="clear" w:color="auto" w:fill="auto"/>
        <w:spacing w:before="0" w:line="331" w:lineRule="exact"/>
        <w:ind w:left="80" w:right="400" w:firstLine="680"/>
        <w:rPr>
          <w:sz w:val="28"/>
          <w:szCs w:val="28"/>
        </w:rPr>
      </w:pPr>
      <w:r w:rsidRPr="00A20702">
        <w:rPr>
          <w:color w:val="000000"/>
          <w:sz w:val="28"/>
          <w:szCs w:val="28"/>
        </w:rPr>
        <w:lastRenderedPageBreak/>
        <w:t xml:space="preserve">Характерные нарушения, выявляемые в процессе эксплуатации </w:t>
      </w:r>
      <w:r w:rsidRPr="00A20702">
        <w:rPr>
          <w:rStyle w:val="0pt"/>
          <w:sz w:val="28"/>
          <w:szCs w:val="28"/>
        </w:rPr>
        <w:t>систем</w:t>
      </w:r>
      <w:r w:rsidR="00A20702" w:rsidRPr="00A20702">
        <w:rPr>
          <w:rStyle w:val="0pt"/>
          <w:sz w:val="28"/>
          <w:szCs w:val="28"/>
        </w:rPr>
        <w:t>,</w:t>
      </w:r>
      <w:r w:rsidRPr="00A20702">
        <w:rPr>
          <w:rStyle w:val="0pt"/>
          <w:sz w:val="28"/>
          <w:szCs w:val="28"/>
        </w:rPr>
        <w:t xml:space="preserve"> </w:t>
      </w:r>
      <w:r w:rsidRPr="00A20702">
        <w:rPr>
          <w:rStyle w:val="0pt0"/>
          <w:sz w:val="24"/>
          <w:szCs w:val="28"/>
        </w:rPr>
        <w:t>в</w:t>
      </w:r>
      <w:r w:rsidR="00A20702" w:rsidRPr="00A20702">
        <w:rPr>
          <w:rStyle w:val="0pt0"/>
          <w:sz w:val="24"/>
          <w:szCs w:val="28"/>
        </w:rPr>
        <w:t>ен</w:t>
      </w:r>
      <w:r w:rsidRPr="00A20702">
        <w:rPr>
          <w:color w:val="000000"/>
          <w:sz w:val="28"/>
          <w:szCs w:val="28"/>
        </w:rPr>
        <w:t>тиляции, приведены в таблице 2:</w:t>
      </w: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right="460"/>
        <w:rPr>
          <w:sz w:val="28"/>
          <w:szCs w:val="28"/>
        </w:rPr>
      </w:pP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/>
        <w:rPr>
          <w:b/>
          <w:sz w:val="28"/>
          <w:szCs w:val="28"/>
        </w:rPr>
      </w:pPr>
      <w:r w:rsidRPr="0056462F">
        <w:rPr>
          <w:b/>
          <w:color w:val="000000"/>
          <w:sz w:val="28"/>
          <w:szCs w:val="28"/>
        </w:rPr>
        <w:t>Основные нарушения правил эксплуатации системы вентиляции</w:t>
      </w:r>
    </w:p>
    <w:p w:rsid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123"/>
        <w:gridCol w:w="3182"/>
        <w:gridCol w:w="2899"/>
      </w:tblGrid>
      <w:tr w:rsidR="0056462F" w:rsidTr="00F23942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after="60" w:line="200" w:lineRule="exact"/>
              <w:ind w:left="30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№</w:t>
            </w:r>
          </w:p>
          <w:p w:rsidR="0056462F" w:rsidRPr="0056462F" w:rsidRDefault="0056462F" w:rsidP="0056462F">
            <w:pPr>
              <w:pStyle w:val="1"/>
              <w:shd w:val="clear" w:color="auto" w:fill="auto"/>
              <w:spacing w:before="60" w:line="200" w:lineRule="exact"/>
              <w:ind w:left="300"/>
              <w:rPr>
                <w:sz w:val="22"/>
                <w:szCs w:val="22"/>
              </w:rPr>
            </w:pPr>
            <w:proofErr w:type="spellStart"/>
            <w:proofErr w:type="gramStart"/>
            <w:r w:rsidRPr="0056462F">
              <w:rPr>
                <w:rStyle w:val="10pt0pt0"/>
                <w:sz w:val="22"/>
                <w:szCs w:val="22"/>
              </w:rPr>
              <w:t>п</w:t>
            </w:r>
            <w:proofErr w:type="spellEnd"/>
            <w:proofErr w:type="gramEnd"/>
            <w:r w:rsidRPr="0056462F">
              <w:rPr>
                <w:rStyle w:val="10pt0pt0"/>
                <w:sz w:val="22"/>
                <w:szCs w:val="22"/>
              </w:rPr>
              <w:t>/</w:t>
            </w:r>
            <w:proofErr w:type="spellStart"/>
            <w:r w:rsidRPr="0056462F">
              <w:rPr>
                <w:rStyle w:val="10pt0pt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56462F">
              <w:rPr>
                <w:rStyle w:val="10pt0pt0"/>
                <w:sz w:val="22"/>
                <w:szCs w:val="22"/>
              </w:rPr>
              <w:t>Нарушение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74" w:lineRule="exact"/>
              <w:ind w:left="300"/>
              <w:rPr>
                <w:sz w:val="22"/>
                <w:szCs w:val="22"/>
              </w:rPr>
            </w:pPr>
            <w:r w:rsidRPr="0056462F">
              <w:rPr>
                <w:rStyle w:val="10pt0pt0"/>
                <w:sz w:val="22"/>
                <w:szCs w:val="22"/>
              </w:rPr>
              <w:t>Возможные негативные последствия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jc w:val="center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Способ устранения</w:t>
            </w:r>
          </w:p>
        </w:tc>
      </w:tr>
      <w:tr w:rsidR="0056462F" w:rsidTr="00F23942">
        <w:trPr>
          <w:trHeight w:hRule="exact" w:val="11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right="280"/>
              <w:jc w:val="right"/>
              <w:rPr>
                <w:b/>
                <w:sz w:val="22"/>
                <w:szCs w:val="22"/>
              </w:rPr>
            </w:pPr>
            <w:r w:rsidRPr="0056462F">
              <w:rPr>
                <w:rStyle w:val="10pt0pt0"/>
                <w:b w:val="0"/>
                <w:sz w:val="22"/>
                <w:szCs w:val="22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Систематическое несоблюде</w:t>
            </w:r>
            <w:r w:rsidRPr="0056462F">
              <w:rPr>
                <w:rStyle w:val="10pt0pt"/>
                <w:sz w:val="22"/>
                <w:szCs w:val="22"/>
              </w:rPr>
              <w:softHyphen/>
              <w:t>ние графика № 3 по постав</w:t>
            </w:r>
            <w:r w:rsidRPr="0056462F">
              <w:rPr>
                <w:rStyle w:val="10pt0pt"/>
                <w:sz w:val="22"/>
                <w:szCs w:val="22"/>
              </w:rPr>
              <w:softHyphen/>
              <w:t>ке теплоносителя в систему отопления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Недостаточное проветривание вследствие низкой температуры воздуха в помещениях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Принять меры через эксплуа</w:t>
            </w:r>
            <w:r w:rsidRPr="0056462F">
              <w:rPr>
                <w:rStyle w:val="10pt0pt"/>
                <w:sz w:val="22"/>
                <w:szCs w:val="22"/>
              </w:rPr>
              <w:softHyphen/>
              <w:t>тирующую организацию по соблюдению трафика</w:t>
            </w:r>
          </w:p>
        </w:tc>
      </w:tr>
      <w:tr w:rsidR="0056462F" w:rsidTr="00F23942">
        <w:trPr>
          <w:trHeight w:hRule="exact" w:val="11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left="30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83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Недостаточное проветрива</w:t>
            </w:r>
            <w:r w:rsidRPr="0056462F">
              <w:rPr>
                <w:rStyle w:val="10pt0pt"/>
                <w:sz w:val="22"/>
                <w:szCs w:val="22"/>
              </w:rPr>
              <w:softHyphen/>
              <w:t>ние, постоянно плотно закры</w:t>
            </w:r>
            <w:r w:rsidRPr="0056462F">
              <w:rPr>
                <w:rStyle w:val="10pt0pt"/>
                <w:sz w:val="22"/>
                <w:szCs w:val="22"/>
              </w:rPr>
              <w:softHyphen/>
              <w:t>тые окна к квартире, в т.ч. за</w:t>
            </w:r>
            <w:r w:rsidRPr="0056462F">
              <w:rPr>
                <w:rStyle w:val="10pt0pt"/>
                <w:sz w:val="22"/>
                <w:szCs w:val="22"/>
              </w:rPr>
              <w:softHyphen/>
              <w:t>крытое остекление на лоджии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83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Отсутствие притока свежего воз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духа и, как следствие, отсутствие вытяжки, «опрокидывание» </w:t>
            </w:r>
            <w:proofErr w:type="gramStart"/>
            <w:r w:rsidRPr="0056462F">
              <w:rPr>
                <w:rStyle w:val="10pt0pt"/>
                <w:sz w:val="22"/>
                <w:szCs w:val="22"/>
              </w:rPr>
              <w:t>тяти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83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Провести интенсивное про</w:t>
            </w:r>
            <w:r w:rsidRPr="0056462F">
              <w:rPr>
                <w:rStyle w:val="10pt0pt"/>
                <w:sz w:val="22"/>
                <w:szCs w:val="22"/>
              </w:rPr>
              <w:softHyphen/>
              <w:t>ветривание и установить все оконные блоки в поло</w:t>
            </w:r>
            <w:r w:rsidRPr="0056462F">
              <w:rPr>
                <w:rStyle w:val="10pt0pt"/>
                <w:sz w:val="22"/>
                <w:szCs w:val="22"/>
              </w:rPr>
              <w:softHyphen/>
              <w:t>жение «инфильтрации»</w:t>
            </w:r>
          </w:p>
        </w:tc>
      </w:tr>
      <w:tr w:rsidR="0056462F" w:rsidTr="00F23942">
        <w:trPr>
          <w:trHeight w:hRule="exact" w:val="16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left="30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Влажность внутреннего возду</w:t>
            </w:r>
            <w:r w:rsidRPr="0056462F">
              <w:rPr>
                <w:rStyle w:val="10pt0pt"/>
                <w:sz w:val="22"/>
                <w:szCs w:val="22"/>
              </w:rPr>
              <w:softHyphen/>
              <w:t>ха, вследст</w:t>
            </w:r>
            <w:r w:rsidR="00A20702">
              <w:rPr>
                <w:rStyle w:val="10pt0pt"/>
                <w:sz w:val="22"/>
                <w:szCs w:val="22"/>
              </w:rPr>
              <w:t>вие н</w:t>
            </w:r>
            <w:r w:rsidRPr="0056462F">
              <w:rPr>
                <w:rStyle w:val="10pt0pt"/>
                <w:sz w:val="22"/>
                <w:szCs w:val="22"/>
              </w:rPr>
              <w:t>едостато</w:t>
            </w:r>
            <w:r w:rsidR="00A20702">
              <w:rPr>
                <w:rStyle w:val="10pt0pt"/>
                <w:sz w:val="22"/>
                <w:szCs w:val="22"/>
              </w:rPr>
              <w:t>чн</w:t>
            </w:r>
            <w:r w:rsidRPr="0056462F">
              <w:rPr>
                <w:rStyle w:val="10pt0pt"/>
                <w:sz w:val="22"/>
                <w:szCs w:val="22"/>
              </w:rPr>
              <w:t>ого проветривания в холодное время, выше 60%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Образование конденсата на оконных блоках, лед в зоне ниж</w:t>
            </w:r>
            <w:r w:rsidRPr="0056462F">
              <w:rPr>
                <w:rStyle w:val="10pt0pt"/>
                <w:sz w:val="22"/>
                <w:szCs w:val="22"/>
              </w:rPr>
              <w:softHyphen/>
              <w:t>ней петли, гниение деревянных элементов окна, грибок, плесень в углах помещений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Путем проветривания д</w:t>
            </w:r>
            <w:r w:rsidR="00A20702">
              <w:rPr>
                <w:rStyle w:val="10pt0pt"/>
                <w:sz w:val="22"/>
                <w:szCs w:val="22"/>
              </w:rPr>
              <w:t>ос</w:t>
            </w:r>
            <w:r w:rsidRPr="0056462F">
              <w:rPr>
                <w:rStyle w:val="10pt0pt"/>
                <w:sz w:val="22"/>
                <w:szCs w:val="22"/>
              </w:rPr>
              <w:t>тичь оптимальной влажно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сти 45-30%. Механически </w:t>
            </w:r>
            <w:r w:rsidRPr="0056462F">
              <w:rPr>
                <w:rStyle w:val="55pt"/>
                <w:sz w:val="22"/>
                <w:szCs w:val="22"/>
              </w:rPr>
              <w:t xml:space="preserve"> </w:t>
            </w:r>
            <w:r w:rsidRPr="0056462F">
              <w:rPr>
                <w:rStyle w:val="10pt0pt"/>
                <w:sz w:val="22"/>
                <w:szCs w:val="22"/>
              </w:rPr>
              <w:t>удалить конденсат, грибок, места, плесени обработать раствором медного купороса</w:t>
            </w:r>
            <w:r w:rsidR="00A20702">
              <w:rPr>
                <w:rStyle w:val="10pt0pt"/>
                <w:sz w:val="22"/>
                <w:szCs w:val="22"/>
              </w:rPr>
              <w:t>.</w:t>
            </w:r>
          </w:p>
        </w:tc>
      </w:tr>
      <w:tr w:rsidR="0056462F" w:rsidTr="00F23942">
        <w:trPr>
          <w:trHeight w:hRule="exact" w:val="19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left="30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Кольцевой кругооборот воз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духа: приток через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вентблок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в туалете, вытяжка через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</w:t>
            </w:r>
            <w:r w:rsidRPr="0056462F">
              <w:rPr>
                <w:rStyle w:val="10pt0pt"/>
                <w:sz w:val="22"/>
                <w:szCs w:val="22"/>
              </w:rPr>
              <w:softHyphen/>
              <w:t>блок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в кухне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Охлаждение поверхности вен</w:t>
            </w:r>
            <w:proofErr w:type="gramStart"/>
            <w:r w:rsidRPr="0056462F">
              <w:rPr>
                <w:rStyle w:val="10pt0pt"/>
                <w:sz w:val="22"/>
                <w:szCs w:val="22"/>
              </w:rPr>
              <w:t>т-</w:t>
            </w:r>
            <w:proofErr w:type="gramEnd"/>
            <w:r w:rsidRPr="0056462F">
              <w:rPr>
                <w:rStyle w:val="10pt0pt"/>
                <w:sz w:val="22"/>
                <w:szCs w:val="22"/>
              </w:rPr>
              <w:t xml:space="preserve"> блока в туалете в зимнее время, выпадение и замерзание конден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сата на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вентблоке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 xml:space="preserve">Временно закрыть </w:t>
            </w:r>
            <w:proofErr w:type="gramStart"/>
            <w:r w:rsidRPr="0056462F">
              <w:rPr>
                <w:rStyle w:val="10pt0pt"/>
                <w:sz w:val="22"/>
                <w:szCs w:val="22"/>
              </w:rPr>
              <w:t>регули</w:t>
            </w:r>
            <w:r w:rsidRPr="0056462F">
              <w:rPr>
                <w:rStyle w:val="10pt0pt"/>
                <w:sz w:val="22"/>
                <w:szCs w:val="22"/>
              </w:rPr>
              <w:softHyphen/>
              <w:t>руемую</w:t>
            </w:r>
            <w:proofErr w:type="gramEnd"/>
            <w:r w:rsidRPr="0056462F">
              <w:rPr>
                <w:rStyle w:val="10pt0pt"/>
                <w:sz w:val="22"/>
                <w:szCs w:val="22"/>
              </w:rPr>
              <w:t xml:space="preserve">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вентрешетку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в туале</w:t>
            </w:r>
            <w:r w:rsidRPr="0056462F">
              <w:rPr>
                <w:rStyle w:val="10pt0pt"/>
                <w:sz w:val="22"/>
                <w:szCs w:val="22"/>
              </w:rPr>
              <w:softHyphen/>
              <w:t>те, окна в помещениях квар</w:t>
            </w:r>
            <w:r w:rsidRPr="0056462F">
              <w:rPr>
                <w:rStyle w:val="10pt0pt"/>
                <w:sz w:val="22"/>
                <w:szCs w:val="22"/>
              </w:rPr>
              <w:softHyphen/>
              <w:t>тиры: установить в положе</w:t>
            </w:r>
            <w:r w:rsidRPr="0056462F">
              <w:rPr>
                <w:rStyle w:val="10pt0pt"/>
                <w:sz w:val="22"/>
                <w:szCs w:val="22"/>
              </w:rPr>
              <w:softHyphen/>
              <w:t>ние «инфильтрация». Реко</w:t>
            </w:r>
            <w:r w:rsidRPr="0056462F">
              <w:rPr>
                <w:rStyle w:val="10pt0pt"/>
                <w:sz w:val="22"/>
                <w:szCs w:val="22"/>
              </w:rPr>
              <w:softHyphen/>
              <w:t>мендовать тоже сделать сосе</w:t>
            </w:r>
            <w:r w:rsidRPr="0056462F">
              <w:rPr>
                <w:rStyle w:val="10pt0pt"/>
                <w:sz w:val="22"/>
                <w:szCs w:val="22"/>
              </w:rPr>
              <w:softHyphen/>
              <w:t>дям снизу</w:t>
            </w:r>
          </w:p>
        </w:tc>
      </w:tr>
      <w:tr w:rsidR="0056462F" w:rsidTr="00F23942"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right="280"/>
              <w:jc w:val="righ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Отсутствие приточного отвер</w:t>
            </w:r>
            <w:r w:rsidRPr="0056462F">
              <w:rPr>
                <w:rStyle w:val="10pt0pt"/>
                <w:sz w:val="22"/>
                <w:szCs w:val="22"/>
              </w:rPr>
              <w:softHyphen/>
              <w:t>стия в полотне дверей туалета, порог в дверях на кухне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 xml:space="preserve">Не работает вытяжка в туалете даже при открытых окнах </w:t>
            </w:r>
            <w:r w:rsidR="00F23942">
              <w:rPr>
                <w:rStyle w:val="10pt0pt"/>
                <w:sz w:val="22"/>
                <w:szCs w:val="22"/>
              </w:rPr>
              <w:t>н</w:t>
            </w:r>
            <w:r w:rsidRPr="0056462F">
              <w:rPr>
                <w:rStyle w:val="10pt0pt"/>
                <w:sz w:val="22"/>
                <w:szCs w:val="22"/>
              </w:rPr>
              <w:t>а кухне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 xml:space="preserve">Удалить порог, выполнить в дверях туалета приточные отверстия в нижней зоне </w:t>
            </w:r>
            <w:r w:rsidR="00F23942">
              <w:rPr>
                <w:rStyle w:val="10pt0pt"/>
                <w:sz w:val="22"/>
                <w:szCs w:val="22"/>
              </w:rPr>
              <w:t>п</w:t>
            </w:r>
            <w:proofErr w:type="gramStart"/>
            <w:r w:rsidR="00F23942">
              <w:rPr>
                <w:rStyle w:val="10pt0pt"/>
                <w:sz w:val="22"/>
                <w:szCs w:val="22"/>
              </w:rPr>
              <w:t>о-</w:t>
            </w:r>
            <w:proofErr w:type="gramEnd"/>
            <w:r w:rsidRPr="0056462F">
              <w:rPr>
                <w:rStyle w:val="10pt0pt"/>
                <w:sz w:val="22"/>
                <w:szCs w:val="22"/>
              </w:rPr>
              <w:t xml:space="preserve">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лотна</w:t>
            </w:r>
            <w:proofErr w:type="spellEnd"/>
          </w:p>
        </w:tc>
      </w:tr>
      <w:tr w:rsidR="0056462F" w:rsidTr="00F23942">
        <w:trPr>
          <w:trHeight w:hRule="exact" w:val="11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left="30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8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Врезка воздуховода от вытяж</w:t>
            </w:r>
            <w:r w:rsidRPr="0056462F">
              <w:rPr>
                <w:rStyle w:val="10pt0pt"/>
                <w:sz w:val="22"/>
                <w:szCs w:val="22"/>
              </w:rPr>
              <w:softHyphen/>
              <w:t>ки над газовой плитой в при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точное отверстие кухонного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вентблока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Недостаточная естественная вен</w:t>
            </w:r>
            <w:r w:rsidRPr="0056462F">
              <w:rPr>
                <w:rStyle w:val="10pt0pt"/>
                <w:sz w:val="22"/>
                <w:szCs w:val="22"/>
              </w:rPr>
              <w:softHyphen/>
              <w:t>тиляция на кухне. Нагнетание воздуха в соседние квартиры при работе вытяжки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F23942" w:rsidP="00F23942">
            <w:pPr>
              <w:pStyle w:val="1"/>
              <w:shd w:val="clear" w:color="auto" w:fill="auto"/>
              <w:spacing w:before="0" w:line="278" w:lineRule="exact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От</w:t>
            </w:r>
            <w:r w:rsidR="0056462F" w:rsidRPr="0056462F">
              <w:rPr>
                <w:rStyle w:val="10pt0pt"/>
                <w:sz w:val="22"/>
                <w:szCs w:val="22"/>
              </w:rPr>
              <w:t xml:space="preserve">соединить воздуховод </w:t>
            </w:r>
            <w:r w:rsidR="0056462F" w:rsidRPr="0056462F">
              <w:rPr>
                <w:rStyle w:val="10pt0pt"/>
                <w:sz w:val="22"/>
                <w:szCs w:val="22"/>
                <w:lang w:val="en-US"/>
              </w:rPr>
              <w:t xml:space="preserve">or </w:t>
            </w:r>
            <w:proofErr w:type="spellStart"/>
            <w:r w:rsidR="0056462F" w:rsidRPr="0056462F">
              <w:rPr>
                <w:rStyle w:val="10pt0pt"/>
                <w:sz w:val="22"/>
                <w:szCs w:val="22"/>
              </w:rPr>
              <w:t>вентблока</w:t>
            </w:r>
            <w:proofErr w:type="spellEnd"/>
          </w:p>
        </w:tc>
      </w:tr>
      <w:tr w:rsidR="0056462F" w:rsidTr="00F23942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line="200" w:lineRule="exact"/>
              <w:ind w:right="280"/>
              <w:jc w:val="righ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Замена жильцом естествен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ной вентиляции на </w:t>
            </w:r>
            <w:proofErr w:type="gramStart"/>
            <w:r w:rsidRPr="0056462F">
              <w:rPr>
                <w:rStyle w:val="10pt0pt"/>
                <w:sz w:val="22"/>
                <w:szCs w:val="22"/>
              </w:rPr>
              <w:t>прину</w:t>
            </w:r>
            <w:r w:rsidRPr="0056462F">
              <w:rPr>
                <w:rStyle w:val="10pt0pt"/>
                <w:sz w:val="22"/>
                <w:szCs w:val="22"/>
              </w:rPr>
              <w:softHyphen/>
              <w:t>дительную</w:t>
            </w:r>
            <w:proofErr w:type="gramEnd"/>
            <w:r w:rsidRPr="0056462F">
              <w:rPr>
                <w:rStyle w:val="10pt0pt"/>
                <w:sz w:val="22"/>
                <w:szCs w:val="22"/>
              </w:rPr>
              <w:t xml:space="preserve"> путем установки в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вентблоки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электровенти</w:t>
            </w:r>
            <w:r w:rsidRPr="0056462F">
              <w:rPr>
                <w:rStyle w:val="10pt0pt"/>
                <w:sz w:val="22"/>
                <w:szCs w:val="22"/>
              </w:rPr>
              <w:softHyphen/>
              <w:t>ляторов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ind w:left="4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Недостаточная вентиляция помещений вследствие отсут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ствия </w:t>
            </w:r>
            <w:proofErr w:type="gramStart"/>
            <w:r w:rsidRPr="0056462F">
              <w:rPr>
                <w:rStyle w:val="10pt0pt"/>
                <w:sz w:val="22"/>
                <w:szCs w:val="22"/>
              </w:rPr>
              <w:t>естественной</w:t>
            </w:r>
            <w:proofErr w:type="gramEnd"/>
            <w:r w:rsidRPr="0056462F">
              <w:rPr>
                <w:rStyle w:val="10pt0pt"/>
                <w:sz w:val="22"/>
                <w:szCs w:val="22"/>
              </w:rPr>
              <w:t>. Нагнета</w:t>
            </w:r>
            <w:r w:rsidRPr="0056462F">
              <w:rPr>
                <w:rStyle w:val="10pt0pt"/>
                <w:sz w:val="22"/>
                <w:szCs w:val="22"/>
              </w:rPr>
              <w:softHyphen/>
              <w:t>ние вытяжки воздуха в сосед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ние по вертикали квартиры при включении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электровен</w:t>
            </w:r>
            <w:r w:rsidRPr="0056462F">
              <w:rPr>
                <w:rStyle w:val="10pt0pt"/>
                <w:sz w:val="22"/>
                <w:szCs w:val="22"/>
              </w:rPr>
              <w:softHyphen/>
              <w:t>тиляторов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Снять вентиляторы и ус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тановить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вентрешетки</w:t>
            </w:r>
            <w:proofErr w:type="spellEnd"/>
          </w:p>
        </w:tc>
      </w:tr>
      <w:tr w:rsidR="0056462F" w:rsidTr="00F23942">
        <w:trPr>
          <w:trHeight w:hRule="exact" w:val="16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2F" w:rsidRPr="0056462F" w:rsidRDefault="0056462F" w:rsidP="0056462F">
            <w:pPr>
              <w:pStyle w:val="1"/>
              <w:shd w:val="clear" w:color="auto" w:fill="auto"/>
              <w:spacing w:before="0" w:after="1320" w:line="200" w:lineRule="exact"/>
              <w:ind w:right="280"/>
              <w:jc w:val="righ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8</w:t>
            </w:r>
          </w:p>
          <w:p w:rsidR="0056462F" w:rsidRPr="0056462F" w:rsidRDefault="0056462F" w:rsidP="0056462F">
            <w:pPr>
              <w:pStyle w:val="1"/>
              <w:shd w:val="clear" w:color="auto" w:fill="auto"/>
              <w:spacing w:before="1320" w:line="200" w:lineRule="exact"/>
              <w:ind w:left="20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 xml:space="preserve">Установка нерегулируемых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вентрешеток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с коэффициен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том плотности выше 0,75 с густой сеткой, заклеивание отверстий в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вентблоках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>Недостаточный объем заме</w:t>
            </w:r>
            <w:r w:rsidRPr="0056462F">
              <w:rPr>
                <w:rStyle w:val="10pt0pt"/>
                <w:sz w:val="22"/>
                <w:szCs w:val="22"/>
              </w:rPr>
              <w:softHyphen/>
              <w:t>няемого воздуха, повышенная влажность в помещениях,</w:t>
            </w:r>
            <w:r w:rsidR="00F23942">
              <w:rPr>
                <w:rStyle w:val="10pt0pt"/>
                <w:sz w:val="22"/>
                <w:szCs w:val="22"/>
              </w:rPr>
              <w:t xml:space="preserve"> </w:t>
            </w:r>
            <w:r w:rsidRPr="0056462F">
              <w:rPr>
                <w:rStyle w:val="10pt0pt"/>
                <w:sz w:val="22"/>
                <w:szCs w:val="22"/>
              </w:rPr>
              <w:t>ох</w:t>
            </w:r>
            <w:r w:rsidRPr="0056462F">
              <w:rPr>
                <w:rStyle w:val="10pt0pt"/>
                <w:sz w:val="22"/>
                <w:szCs w:val="22"/>
              </w:rPr>
              <w:softHyphen/>
              <w:t xml:space="preserve">лаждение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вентблока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в туалете вследствие «опрокидывания» тяги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2F" w:rsidRPr="0056462F" w:rsidRDefault="0056462F" w:rsidP="00F23942">
            <w:pPr>
              <w:pStyle w:val="1"/>
              <w:shd w:val="clear" w:color="auto" w:fill="auto"/>
              <w:spacing w:before="0" w:line="269" w:lineRule="exact"/>
              <w:rPr>
                <w:sz w:val="22"/>
                <w:szCs w:val="22"/>
              </w:rPr>
            </w:pPr>
            <w:r w:rsidRPr="0056462F">
              <w:rPr>
                <w:rStyle w:val="10pt0pt"/>
                <w:sz w:val="22"/>
                <w:szCs w:val="22"/>
              </w:rPr>
              <w:t xml:space="preserve">Заменить </w:t>
            </w:r>
            <w:proofErr w:type="spellStart"/>
            <w:r w:rsidRPr="0056462F">
              <w:rPr>
                <w:rStyle w:val="10pt0pt"/>
                <w:sz w:val="22"/>
                <w:szCs w:val="22"/>
              </w:rPr>
              <w:t>вентрешетки</w:t>
            </w:r>
            <w:proofErr w:type="spellEnd"/>
            <w:r w:rsidRPr="0056462F">
              <w:rPr>
                <w:rStyle w:val="10pt0pt"/>
                <w:sz w:val="22"/>
                <w:szCs w:val="22"/>
              </w:rPr>
              <w:t xml:space="preserve"> на регулируемые с коэффи</w:t>
            </w:r>
            <w:r w:rsidRPr="0056462F">
              <w:rPr>
                <w:rStyle w:val="10pt0pt"/>
                <w:sz w:val="22"/>
                <w:szCs w:val="22"/>
              </w:rPr>
              <w:softHyphen/>
              <w:t>циентом плотности -0.75</w:t>
            </w:r>
          </w:p>
        </w:tc>
      </w:tr>
    </w:tbl>
    <w:p w:rsid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56462F" w:rsidRPr="0056462F" w:rsidRDefault="0056462F" w:rsidP="0056462F">
      <w:pPr>
        <w:pStyle w:val="1"/>
        <w:shd w:val="clear" w:color="auto" w:fill="auto"/>
        <w:spacing w:before="0" w:line="240" w:lineRule="auto"/>
        <w:ind w:left="100" w:right="460" w:firstLine="620"/>
        <w:rPr>
          <w:sz w:val="28"/>
          <w:szCs w:val="28"/>
        </w:rPr>
      </w:pPr>
    </w:p>
    <w:p w:rsidR="00EE214E" w:rsidRPr="0056462F" w:rsidRDefault="00EE214E" w:rsidP="0056462F">
      <w:pPr>
        <w:spacing w:line="240" w:lineRule="auto"/>
        <w:rPr>
          <w:sz w:val="28"/>
          <w:szCs w:val="28"/>
        </w:rPr>
      </w:pPr>
    </w:p>
    <w:sectPr w:rsidR="00EE214E" w:rsidRPr="0056462F" w:rsidSect="00A20702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62F"/>
    <w:rsid w:val="000874B5"/>
    <w:rsid w:val="000947EC"/>
    <w:rsid w:val="000E7BDB"/>
    <w:rsid w:val="00236CF5"/>
    <w:rsid w:val="00261825"/>
    <w:rsid w:val="00300E66"/>
    <w:rsid w:val="0056462F"/>
    <w:rsid w:val="008B2273"/>
    <w:rsid w:val="00A20702"/>
    <w:rsid w:val="00A524CE"/>
    <w:rsid w:val="00AE5140"/>
    <w:rsid w:val="00B06BC2"/>
    <w:rsid w:val="00DE5155"/>
    <w:rsid w:val="00EE214E"/>
    <w:rsid w:val="00F2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462F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646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56462F"/>
    <w:rPr>
      <w:color w:val="000000"/>
      <w:spacing w:val="11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56462F"/>
    <w:pPr>
      <w:widowControl w:val="0"/>
      <w:shd w:val="clear" w:color="auto" w:fill="FFFFFF"/>
      <w:spacing w:after="420" w:line="0" w:lineRule="atLeast"/>
      <w:ind w:firstLine="62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3"/>
    <w:rsid w:val="0056462F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pt">
    <w:name w:val="Основной текст + 11 pt;Интервал 0 pt"/>
    <w:basedOn w:val="a3"/>
    <w:rsid w:val="0056462F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Малые прописные;Интервал 0 pt"/>
    <w:basedOn w:val="a3"/>
    <w:rsid w:val="0056462F"/>
    <w:rPr>
      <w:b w:val="0"/>
      <w:bCs w:val="0"/>
      <w:i w:val="0"/>
      <w:iCs w:val="0"/>
      <w:smallCaps/>
      <w:strike w:val="0"/>
      <w:color w:val="000000"/>
      <w:spacing w:val="-6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56462F"/>
    <w:rPr>
      <w:rFonts w:ascii="Times New Roman" w:eastAsia="Times New Roman" w:hAnsi="Times New Roman" w:cs="Times New Roman"/>
      <w:b/>
      <w:bCs/>
      <w:spacing w:val="-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462F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-11"/>
      <w:sz w:val="20"/>
      <w:szCs w:val="20"/>
    </w:rPr>
  </w:style>
  <w:style w:type="character" w:customStyle="1" w:styleId="a4">
    <w:name w:val="Подпись к таблице_"/>
    <w:basedOn w:val="a0"/>
    <w:link w:val="a5"/>
    <w:rsid w:val="0056462F"/>
    <w:rPr>
      <w:rFonts w:ascii="Times New Roman" w:eastAsia="Times New Roman" w:hAnsi="Times New Roman" w:cs="Times New Roman"/>
      <w:spacing w:val="-6"/>
      <w:sz w:val="20"/>
      <w:szCs w:val="20"/>
      <w:shd w:val="clear" w:color="auto" w:fill="FFFFFF"/>
    </w:rPr>
  </w:style>
  <w:style w:type="character" w:customStyle="1" w:styleId="SegoeUI95pt0pt">
    <w:name w:val="Подпись к таблице + Segoe UI;9;5 pt;Курсив;Интервал 0 pt"/>
    <w:basedOn w:val="a4"/>
    <w:rsid w:val="0056462F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</w:rPr>
  </w:style>
  <w:style w:type="paragraph" w:customStyle="1" w:styleId="a5">
    <w:name w:val="Подпись к таблице"/>
    <w:basedOn w:val="a"/>
    <w:link w:val="a4"/>
    <w:rsid w:val="005646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6"/>
      <w:sz w:val="20"/>
      <w:szCs w:val="20"/>
    </w:rPr>
  </w:style>
  <w:style w:type="character" w:customStyle="1" w:styleId="10pt0pt">
    <w:name w:val="Основной текст + 10 pt;Интервал 0 pt"/>
    <w:basedOn w:val="a3"/>
    <w:rsid w:val="0056462F"/>
    <w:rPr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Полужирный;Интервал 0 pt"/>
    <w:basedOn w:val="a3"/>
    <w:rsid w:val="0056462F"/>
    <w:rPr>
      <w:b/>
      <w:bCs/>
      <w:i w:val="0"/>
      <w:iCs w:val="0"/>
      <w:smallCaps w:val="0"/>
      <w:strike w:val="0"/>
      <w:color w:val="000000"/>
      <w:spacing w:val="-11"/>
      <w:w w:val="100"/>
      <w:position w:val="0"/>
      <w:sz w:val="20"/>
      <w:szCs w:val="20"/>
      <w:u w:val="none"/>
      <w:lang w:val="ru-RU"/>
    </w:rPr>
  </w:style>
  <w:style w:type="character" w:customStyle="1" w:styleId="55pt">
    <w:name w:val="Основной текст + 5;5 pt;Курсив"/>
    <w:basedOn w:val="a3"/>
    <w:rsid w:val="0056462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</dc:creator>
  <cp:lastModifiedBy>PopovaNat</cp:lastModifiedBy>
  <cp:revision>2</cp:revision>
  <dcterms:created xsi:type="dcterms:W3CDTF">2018-09-18T06:55:00Z</dcterms:created>
  <dcterms:modified xsi:type="dcterms:W3CDTF">2018-09-18T06:55:00Z</dcterms:modified>
</cp:coreProperties>
</file>