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77" w:rsidRDefault="005B0677" w:rsidP="005B0677">
      <w:pPr>
        <w:ind w:firstLine="42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Уважаемые жители города и района!</w:t>
      </w:r>
    </w:p>
    <w:p w:rsidR="005B0677" w:rsidRDefault="005B0677" w:rsidP="005B0677">
      <w:pPr>
        <w:ind w:firstLine="426"/>
        <w:jc w:val="center"/>
        <w:rPr>
          <w:sz w:val="28"/>
          <w:szCs w:val="28"/>
        </w:rPr>
      </w:pPr>
    </w:p>
    <w:p w:rsidR="005B0677" w:rsidRDefault="005B0677" w:rsidP="005B06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сиповичи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Осиповичского</w:t>
      </w:r>
      <w:proofErr w:type="spellEnd"/>
      <w:r>
        <w:rPr>
          <w:sz w:val="28"/>
          <w:szCs w:val="28"/>
        </w:rPr>
        <w:t xml:space="preserve"> района осуществляется раздельный сбор коммунальных отходов. </w:t>
      </w:r>
    </w:p>
    <w:p w:rsidR="005B0677" w:rsidRDefault="005B0677" w:rsidP="005B06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раздельного сбора вторичных материальных ресурсов установлено 436 контейнеров, в том числе имеется 213 евр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контейнеров объемом 1,1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5B0677" w:rsidRDefault="005B0677" w:rsidP="005B06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частной жилой застройки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сиповичи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Елизово,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атарка</w:t>
      </w:r>
      <w:proofErr w:type="spellEnd"/>
      <w:r>
        <w:rPr>
          <w:sz w:val="28"/>
          <w:szCs w:val="28"/>
        </w:rPr>
        <w:t xml:space="preserve"> продолжается передача в пользование домовладельцам контейнеров для сбора смешанных ВМР и для сбора ТКО.</w:t>
      </w:r>
    </w:p>
    <w:p w:rsidR="005B0677" w:rsidRDefault="005B0677" w:rsidP="005B06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сбора ВМР от населения на базе </w:t>
      </w:r>
      <w:proofErr w:type="spellStart"/>
      <w:r>
        <w:rPr>
          <w:sz w:val="28"/>
          <w:szCs w:val="28"/>
        </w:rPr>
        <w:t>Осиповичского</w:t>
      </w:r>
      <w:proofErr w:type="spellEnd"/>
      <w:r>
        <w:rPr>
          <w:sz w:val="28"/>
          <w:szCs w:val="28"/>
        </w:rPr>
        <w:t xml:space="preserve"> УКП ЖКХ находится стационарный пункт, расположенный по адресу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сиповичи</w:t>
      </w:r>
      <w:proofErr w:type="spellEnd"/>
      <w:r>
        <w:rPr>
          <w:sz w:val="28"/>
          <w:szCs w:val="28"/>
        </w:rPr>
        <w:t xml:space="preserve">, ул.Чапаева,27. На пункте осуществляется заготовка макулатуры,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>, ПЭ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отходов, отходов текстиля.</w:t>
      </w:r>
    </w:p>
    <w:p w:rsidR="005B0677" w:rsidRDefault="005B0677" w:rsidP="005B06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крупногабаритных отходов осуществляется по заявительному принципу специализированным транспортом </w:t>
      </w:r>
      <w:proofErr w:type="spellStart"/>
      <w:r>
        <w:rPr>
          <w:sz w:val="28"/>
          <w:szCs w:val="28"/>
        </w:rPr>
        <w:t>Осиповичского</w:t>
      </w:r>
      <w:proofErr w:type="spellEnd"/>
      <w:r>
        <w:rPr>
          <w:sz w:val="28"/>
          <w:szCs w:val="28"/>
        </w:rPr>
        <w:t xml:space="preserve"> УКП ЖКХ. На базе </w:t>
      </w:r>
      <w:proofErr w:type="spellStart"/>
      <w:r>
        <w:rPr>
          <w:sz w:val="28"/>
          <w:szCs w:val="28"/>
        </w:rPr>
        <w:t>Осиповичского</w:t>
      </w:r>
      <w:proofErr w:type="spellEnd"/>
      <w:r>
        <w:rPr>
          <w:sz w:val="28"/>
          <w:szCs w:val="28"/>
        </w:rPr>
        <w:t xml:space="preserve"> УКП ЖКХ имеется площадка для сбора крупногабаритных отходов (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сиповичи</w:t>
      </w:r>
      <w:proofErr w:type="spellEnd"/>
      <w:r>
        <w:rPr>
          <w:sz w:val="28"/>
          <w:szCs w:val="28"/>
        </w:rPr>
        <w:t>, ул.Чапаева,27).</w:t>
      </w:r>
    </w:p>
    <w:p w:rsidR="005B0677" w:rsidRDefault="005B0677" w:rsidP="005B06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Ртутьсодержащие отходы, отходы электронного оборудования, отработанное масло, шины б/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также принимаются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базе </w:t>
      </w:r>
      <w:proofErr w:type="spellStart"/>
      <w:r>
        <w:rPr>
          <w:sz w:val="28"/>
          <w:szCs w:val="28"/>
        </w:rPr>
        <w:t>Осиповичского</w:t>
      </w:r>
      <w:proofErr w:type="spellEnd"/>
      <w:r>
        <w:rPr>
          <w:sz w:val="28"/>
          <w:szCs w:val="28"/>
        </w:rPr>
        <w:t xml:space="preserve"> УКП ЖКХ и в последствии отправляются на перерабатывающие предприятия для дальнейшей переработки. </w:t>
      </w:r>
    </w:p>
    <w:p w:rsidR="005B0677" w:rsidRDefault="005B0677" w:rsidP="005B0677">
      <w:pPr>
        <w:ind w:firstLine="426"/>
        <w:jc w:val="both"/>
        <w:rPr>
          <w:sz w:val="28"/>
          <w:szCs w:val="28"/>
        </w:rPr>
      </w:pPr>
    </w:p>
    <w:p w:rsidR="005B0677" w:rsidRDefault="005B0677" w:rsidP="005B067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Прейскурант закупочных цен на вторичное сырье </w:t>
      </w:r>
      <w:proofErr w:type="spellStart"/>
      <w:r>
        <w:rPr>
          <w:sz w:val="28"/>
          <w:szCs w:val="28"/>
        </w:rPr>
        <w:t>Осиповичским</w:t>
      </w:r>
      <w:proofErr w:type="spellEnd"/>
      <w:r>
        <w:rPr>
          <w:sz w:val="28"/>
          <w:szCs w:val="28"/>
        </w:rPr>
        <w:t xml:space="preserve"> УКП ЖКХ в части населения</w:t>
      </w:r>
    </w:p>
    <w:p w:rsidR="005B0677" w:rsidRPr="001B54C0" w:rsidRDefault="005B0677" w:rsidP="005B0677">
      <w:pPr>
        <w:ind w:firstLine="426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0677" w:rsidTr="00320910">
        <w:tc>
          <w:tcPr>
            <w:tcW w:w="4785" w:type="dxa"/>
          </w:tcPr>
          <w:p w:rsidR="005B0677" w:rsidRDefault="005B0677" w:rsidP="00320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принимаемого вторичного сырья</w:t>
            </w:r>
          </w:p>
        </w:tc>
        <w:tc>
          <w:tcPr>
            <w:tcW w:w="4786" w:type="dxa"/>
          </w:tcPr>
          <w:p w:rsidR="005B0677" w:rsidRDefault="005B0677" w:rsidP="00320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за 1 кг,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5B0677" w:rsidTr="00320910">
        <w:tc>
          <w:tcPr>
            <w:tcW w:w="4785" w:type="dxa"/>
          </w:tcPr>
          <w:p w:rsidR="005B0677" w:rsidRDefault="005B0677" w:rsidP="00320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Отходы бумаги и картона</w:t>
            </w:r>
          </w:p>
        </w:tc>
        <w:tc>
          <w:tcPr>
            <w:tcW w:w="4786" w:type="dxa"/>
          </w:tcPr>
          <w:p w:rsidR="005B0677" w:rsidRDefault="005B0677" w:rsidP="00320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</w:tr>
      <w:tr w:rsidR="005B0677" w:rsidTr="00320910">
        <w:tc>
          <w:tcPr>
            <w:tcW w:w="4785" w:type="dxa"/>
          </w:tcPr>
          <w:p w:rsidR="005B0677" w:rsidRDefault="005B0677" w:rsidP="00320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Отходы стекла</w:t>
            </w:r>
          </w:p>
        </w:tc>
        <w:tc>
          <w:tcPr>
            <w:tcW w:w="4786" w:type="dxa"/>
          </w:tcPr>
          <w:p w:rsidR="005B0677" w:rsidRDefault="005B0677" w:rsidP="00320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5B0677" w:rsidTr="00320910">
        <w:tc>
          <w:tcPr>
            <w:tcW w:w="4785" w:type="dxa"/>
          </w:tcPr>
          <w:p w:rsidR="005B0677" w:rsidRDefault="005B0677" w:rsidP="00320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Текстильные отходы сортированные (</w:t>
            </w:r>
            <w:proofErr w:type="gramStart"/>
            <w:r>
              <w:rPr>
                <w:sz w:val="28"/>
                <w:szCs w:val="28"/>
              </w:rPr>
              <w:t>х/б</w:t>
            </w:r>
            <w:proofErr w:type="gramEnd"/>
            <w:r>
              <w:rPr>
                <w:sz w:val="28"/>
                <w:szCs w:val="28"/>
              </w:rPr>
              <w:t>, шерсть)</w:t>
            </w:r>
          </w:p>
        </w:tc>
        <w:tc>
          <w:tcPr>
            <w:tcW w:w="4786" w:type="dxa"/>
          </w:tcPr>
          <w:p w:rsidR="005B0677" w:rsidRDefault="005B0677" w:rsidP="00320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</w:tr>
      <w:tr w:rsidR="005B0677" w:rsidTr="00320910">
        <w:tc>
          <w:tcPr>
            <w:tcW w:w="4785" w:type="dxa"/>
          </w:tcPr>
          <w:p w:rsidR="005B0677" w:rsidRDefault="005B0677" w:rsidP="00320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ПЭ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бутылка</w:t>
            </w:r>
          </w:p>
        </w:tc>
        <w:tc>
          <w:tcPr>
            <w:tcW w:w="4786" w:type="dxa"/>
          </w:tcPr>
          <w:p w:rsidR="005B0677" w:rsidRDefault="005B0677" w:rsidP="00320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</w:tr>
      <w:tr w:rsidR="005B0677" w:rsidTr="00320910">
        <w:tc>
          <w:tcPr>
            <w:tcW w:w="4785" w:type="dxa"/>
          </w:tcPr>
          <w:p w:rsidR="005B0677" w:rsidRDefault="005B0677" w:rsidP="00320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Полиэтилен</w:t>
            </w:r>
          </w:p>
        </w:tc>
        <w:tc>
          <w:tcPr>
            <w:tcW w:w="4786" w:type="dxa"/>
          </w:tcPr>
          <w:p w:rsidR="005B0677" w:rsidRDefault="005B0677" w:rsidP="00320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</w:tbl>
    <w:p w:rsidR="005B0677" w:rsidRDefault="005B0677" w:rsidP="005B0677">
      <w:pPr>
        <w:jc w:val="center"/>
        <w:rPr>
          <w:sz w:val="28"/>
          <w:szCs w:val="28"/>
        </w:rPr>
      </w:pPr>
    </w:p>
    <w:p w:rsidR="005B0677" w:rsidRDefault="005B0677" w:rsidP="005B0677">
      <w:pPr>
        <w:jc w:val="both"/>
        <w:rPr>
          <w:sz w:val="28"/>
          <w:szCs w:val="28"/>
        </w:rPr>
      </w:pPr>
    </w:p>
    <w:p w:rsidR="005B0677" w:rsidRDefault="005B0677" w:rsidP="005B0677">
      <w:pPr>
        <w:rPr>
          <w:sz w:val="28"/>
          <w:szCs w:val="28"/>
        </w:rPr>
      </w:pPr>
    </w:p>
    <w:p w:rsidR="005B0677" w:rsidRDefault="005B0677" w:rsidP="005B0677">
      <w:pPr>
        <w:rPr>
          <w:sz w:val="28"/>
          <w:szCs w:val="28"/>
        </w:rPr>
      </w:pPr>
    </w:p>
    <w:p w:rsidR="005B0677" w:rsidRPr="00102276" w:rsidRDefault="005B0677" w:rsidP="005B0677">
      <w:pPr>
        <w:rPr>
          <w:sz w:val="28"/>
          <w:szCs w:val="28"/>
        </w:rPr>
      </w:pPr>
    </w:p>
    <w:p w:rsidR="00320042" w:rsidRDefault="00320042"/>
    <w:sectPr w:rsidR="0032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77"/>
    <w:rsid w:val="00320042"/>
    <w:rsid w:val="005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2021-03-02T06:44:00Z</dcterms:created>
  <dcterms:modified xsi:type="dcterms:W3CDTF">2021-03-02T06:44:00Z</dcterms:modified>
</cp:coreProperties>
</file>